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E74714" w:rsidRDefault="00FF350F" w:rsidP="00DA0ACF">
      <w:pPr>
        <w:jc w:val="center"/>
        <w:rPr>
          <w:rFonts w:ascii="Arial" w:hAnsi="Arial" w:cs="Arial"/>
          <w:sz w:val="18"/>
          <w:szCs w:val="18"/>
        </w:rPr>
      </w:pPr>
      <w:r w:rsidRPr="00E74714">
        <w:rPr>
          <w:rFonts w:ascii="Arial" w:hAnsi="Arial" w:cs="Arial"/>
          <w:sz w:val="18"/>
          <w:szCs w:val="18"/>
        </w:rPr>
        <w:t>Notice is hereby given that the School District Governing Board will hold a public meeting on</w:t>
      </w:r>
    </w:p>
    <w:p w:rsidR="00FF350F" w:rsidRPr="00E74714" w:rsidRDefault="00C72C5E" w:rsidP="00DA0ACF">
      <w:pPr>
        <w:ind w:left="720" w:firstLine="720"/>
        <w:rPr>
          <w:rFonts w:ascii="Arial" w:hAnsi="Arial" w:cs="Arial"/>
          <w:sz w:val="18"/>
          <w:szCs w:val="18"/>
        </w:rPr>
      </w:pPr>
      <w:proofErr w:type="gramStart"/>
      <w:r>
        <w:rPr>
          <w:rFonts w:ascii="Arial" w:hAnsi="Arial" w:cs="Arial"/>
          <w:sz w:val="18"/>
          <w:szCs w:val="18"/>
        </w:rPr>
        <w:t xml:space="preserve">August 2, 2017 </w:t>
      </w:r>
      <w:r w:rsidR="00FF350F" w:rsidRPr="00E74714">
        <w:rPr>
          <w:rFonts w:ascii="Arial" w:hAnsi="Arial" w:cs="Arial"/>
          <w:sz w:val="18"/>
          <w:szCs w:val="18"/>
        </w:rPr>
        <w:t xml:space="preserve">at </w:t>
      </w:r>
      <w:r w:rsidR="00DA0ACF">
        <w:rPr>
          <w:rFonts w:ascii="Arial" w:hAnsi="Arial" w:cs="Arial"/>
          <w:sz w:val="18"/>
          <w:szCs w:val="18"/>
        </w:rPr>
        <w:t>6:30 pm</w:t>
      </w:r>
      <w:r w:rsidR="00FF350F" w:rsidRPr="00E74714">
        <w:rPr>
          <w:rFonts w:ascii="Arial" w:hAnsi="Arial" w:cs="Arial"/>
          <w:sz w:val="18"/>
          <w:szCs w:val="18"/>
        </w:rPr>
        <w:t xml:space="preserve"> in the media center.</w:t>
      </w:r>
      <w:proofErr w:type="gramEnd"/>
      <w:r w:rsidR="00FF350F" w:rsidRPr="00E74714">
        <w:rPr>
          <w:rFonts w:ascii="Arial" w:hAnsi="Arial" w:cs="Arial"/>
          <w:sz w:val="18"/>
          <w:szCs w:val="18"/>
        </w:rPr>
        <w:t xml:space="preserve">  The agenda for the meeting is as follows:</w:t>
      </w:r>
    </w:p>
    <w:p w:rsidR="00511D4F" w:rsidRPr="00E74714" w:rsidRDefault="00511D4F">
      <w:pPr>
        <w:rPr>
          <w:rFonts w:ascii="Arial" w:hAnsi="Arial" w:cs="Arial"/>
          <w:sz w:val="18"/>
          <w:szCs w:val="18"/>
        </w:rPr>
      </w:pPr>
    </w:p>
    <w:p w:rsidR="00383714" w:rsidRPr="00E74714" w:rsidRDefault="00383714">
      <w:pPr>
        <w:rPr>
          <w:rFonts w:ascii="Arial" w:hAnsi="Arial" w:cs="Arial"/>
          <w:sz w:val="18"/>
          <w:szCs w:val="18"/>
        </w:rPr>
      </w:pPr>
    </w:p>
    <w:p w:rsidR="00511D4F" w:rsidRPr="00546EE8" w:rsidRDefault="00511D4F" w:rsidP="001E3692">
      <w:pPr>
        <w:tabs>
          <w:tab w:val="left" w:pos="360"/>
          <w:tab w:val="left" w:pos="720"/>
        </w:tabs>
        <w:ind w:left="360" w:hanging="360"/>
        <w:rPr>
          <w:rFonts w:ascii="Arial" w:hAnsi="Arial" w:cs="Arial"/>
          <w:sz w:val="18"/>
          <w:szCs w:val="18"/>
        </w:rPr>
      </w:pPr>
      <w:r w:rsidRPr="00546EE8">
        <w:rPr>
          <w:rFonts w:ascii="Arial" w:hAnsi="Arial" w:cs="Arial"/>
          <w:sz w:val="18"/>
          <w:szCs w:val="18"/>
        </w:rPr>
        <w:t>I.</w:t>
      </w:r>
      <w:r w:rsidRPr="00546EE8">
        <w:rPr>
          <w:rFonts w:ascii="Arial" w:hAnsi="Arial" w:cs="Arial"/>
          <w:sz w:val="18"/>
          <w:szCs w:val="18"/>
        </w:rPr>
        <w:tab/>
      </w:r>
      <w:r w:rsidR="008F1A1A" w:rsidRPr="00546EE8">
        <w:rPr>
          <w:rFonts w:ascii="Arial" w:hAnsi="Arial" w:cs="Arial"/>
          <w:sz w:val="18"/>
          <w:szCs w:val="18"/>
        </w:rPr>
        <w:t>Call to Order</w:t>
      </w:r>
      <w:r w:rsidR="00D37B03" w:rsidRPr="00546EE8">
        <w:rPr>
          <w:rFonts w:ascii="Arial" w:hAnsi="Arial" w:cs="Arial"/>
          <w:sz w:val="18"/>
          <w:szCs w:val="18"/>
        </w:rPr>
        <w:tab/>
      </w:r>
      <w:r w:rsidR="00D37B03" w:rsidRPr="00546EE8">
        <w:rPr>
          <w:rFonts w:ascii="Arial" w:hAnsi="Arial" w:cs="Arial"/>
          <w:sz w:val="18"/>
          <w:szCs w:val="18"/>
        </w:rPr>
        <w:tab/>
      </w:r>
      <w:r w:rsidR="00D37B03" w:rsidRPr="00546EE8">
        <w:rPr>
          <w:rFonts w:ascii="Arial" w:hAnsi="Arial" w:cs="Arial"/>
          <w:sz w:val="18"/>
          <w:szCs w:val="18"/>
        </w:rPr>
        <w:tab/>
      </w:r>
      <w:r w:rsidRPr="00546EE8">
        <w:rPr>
          <w:rFonts w:ascii="Arial" w:hAnsi="Arial" w:cs="Arial"/>
          <w:sz w:val="18"/>
          <w:szCs w:val="18"/>
        </w:rPr>
        <w:tab/>
        <w:t>Time __</w:t>
      </w:r>
      <w:r w:rsidR="00692DED" w:rsidRPr="00546EE8">
        <w:rPr>
          <w:rFonts w:ascii="Arial" w:hAnsi="Arial" w:cs="Arial"/>
          <w:sz w:val="18"/>
          <w:szCs w:val="18"/>
        </w:rPr>
        <w:t>____</w:t>
      </w:r>
      <w:r w:rsidRPr="00546EE8">
        <w:rPr>
          <w:rFonts w:ascii="Arial" w:hAnsi="Arial" w:cs="Arial"/>
          <w:sz w:val="18"/>
          <w:szCs w:val="18"/>
        </w:rPr>
        <w:t>___</w:t>
      </w:r>
    </w:p>
    <w:p w:rsidR="00E80224" w:rsidRPr="00546EE8" w:rsidRDefault="00E80224" w:rsidP="001E3692">
      <w:pPr>
        <w:tabs>
          <w:tab w:val="left" w:pos="360"/>
          <w:tab w:val="left" w:pos="720"/>
        </w:tabs>
        <w:ind w:left="360" w:hanging="360"/>
        <w:rPr>
          <w:rFonts w:ascii="Arial" w:hAnsi="Arial" w:cs="Arial"/>
          <w:sz w:val="18"/>
          <w:szCs w:val="18"/>
        </w:rPr>
      </w:pPr>
    </w:p>
    <w:p w:rsidR="00511D4F" w:rsidRPr="00546EE8" w:rsidRDefault="00511D4F" w:rsidP="001E3692">
      <w:pPr>
        <w:numPr>
          <w:ilvl w:val="0"/>
          <w:numId w:val="22"/>
        </w:numPr>
        <w:tabs>
          <w:tab w:val="left" w:pos="360"/>
          <w:tab w:val="left" w:pos="720"/>
        </w:tabs>
        <w:ind w:left="360" w:hanging="360"/>
        <w:rPr>
          <w:rFonts w:ascii="Arial" w:hAnsi="Arial" w:cs="Arial"/>
          <w:sz w:val="18"/>
          <w:szCs w:val="18"/>
        </w:rPr>
      </w:pPr>
      <w:r w:rsidRPr="00546EE8">
        <w:rPr>
          <w:rFonts w:ascii="Arial" w:hAnsi="Arial" w:cs="Arial"/>
          <w:sz w:val="18"/>
          <w:szCs w:val="18"/>
        </w:rPr>
        <w:t>Pledge of Allegiance to the Flag</w:t>
      </w:r>
    </w:p>
    <w:p w:rsidR="00E80224" w:rsidRPr="00546EE8" w:rsidRDefault="00E80224" w:rsidP="00E80224">
      <w:pPr>
        <w:tabs>
          <w:tab w:val="left" w:pos="360"/>
          <w:tab w:val="left" w:pos="720"/>
        </w:tabs>
        <w:ind w:left="360"/>
        <w:rPr>
          <w:rFonts w:ascii="Arial" w:hAnsi="Arial" w:cs="Arial"/>
          <w:sz w:val="18"/>
          <w:szCs w:val="18"/>
        </w:rPr>
      </w:pPr>
    </w:p>
    <w:p w:rsidR="007119B6" w:rsidRPr="00546EE8" w:rsidRDefault="00AB66A6" w:rsidP="00AB66A6">
      <w:pPr>
        <w:numPr>
          <w:ilvl w:val="0"/>
          <w:numId w:val="22"/>
        </w:numPr>
        <w:tabs>
          <w:tab w:val="left" w:pos="360"/>
          <w:tab w:val="left" w:pos="720"/>
        </w:tabs>
        <w:ind w:left="360" w:hanging="360"/>
        <w:contextualSpacing/>
        <w:rPr>
          <w:rFonts w:ascii="Arial" w:hAnsi="Arial" w:cs="Arial"/>
          <w:sz w:val="18"/>
          <w:szCs w:val="18"/>
        </w:rPr>
      </w:pPr>
      <w:r w:rsidRPr="00546EE8">
        <w:rPr>
          <w:rFonts w:ascii="Arial" w:hAnsi="Arial" w:cs="Arial"/>
          <w:sz w:val="18"/>
          <w:szCs w:val="18"/>
        </w:rPr>
        <w:t xml:space="preserve"> Adoption of Agenda </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t>Motion ____/____Vote____</w:t>
      </w:r>
    </w:p>
    <w:p w:rsidR="00AB66A6" w:rsidRPr="00546EE8" w:rsidRDefault="00AB66A6" w:rsidP="00AB66A6">
      <w:pPr>
        <w:tabs>
          <w:tab w:val="left" w:pos="360"/>
          <w:tab w:val="left" w:pos="720"/>
        </w:tabs>
        <w:contextualSpacing/>
        <w:rPr>
          <w:rFonts w:ascii="Arial" w:hAnsi="Arial" w:cs="Arial"/>
          <w:sz w:val="18"/>
          <w:szCs w:val="18"/>
        </w:rPr>
      </w:pPr>
    </w:p>
    <w:p w:rsidR="00BF4F13" w:rsidRPr="00546EE8" w:rsidRDefault="007119B6" w:rsidP="007119B6">
      <w:pPr>
        <w:tabs>
          <w:tab w:val="left" w:pos="360"/>
          <w:tab w:val="left" w:pos="720"/>
        </w:tabs>
        <w:rPr>
          <w:rFonts w:ascii="Arial" w:hAnsi="Arial" w:cs="Arial"/>
          <w:sz w:val="18"/>
          <w:szCs w:val="18"/>
        </w:rPr>
      </w:pPr>
      <w:r w:rsidRPr="00546EE8">
        <w:rPr>
          <w:rFonts w:ascii="Arial" w:hAnsi="Arial" w:cs="Arial"/>
          <w:sz w:val="18"/>
          <w:szCs w:val="18"/>
        </w:rPr>
        <w:t>IV.</w:t>
      </w:r>
      <w:r w:rsidRPr="00546EE8">
        <w:rPr>
          <w:rFonts w:ascii="Arial" w:hAnsi="Arial" w:cs="Arial"/>
          <w:sz w:val="18"/>
          <w:szCs w:val="18"/>
        </w:rPr>
        <w:tab/>
      </w:r>
      <w:r w:rsidR="00AB66A6" w:rsidRPr="00546EE8">
        <w:rPr>
          <w:rFonts w:ascii="Arial" w:hAnsi="Arial" w:cs="Arial"/>
          <w:sz w:val="18"/>
          <w:szCs w:val="18"/>
        </w:rPr>
        <w:t>Call to the Audience (3 minute limit)</w:t>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E94A38" w:rsidRPr="00546EE8">
        <w:rPr>
          <w:rFonts w:ascii="Arial" w:hAnsi="Arial" w:cs="Arial"/>
          <w:sz w:val="18"/>
          <w:szCs w:val="18"/>
        </w:rPr>
        <w:tab/>
      </w:r>
      <w:r w:rsidR="001E3692" w:rsidRPr="00546EE8">
        <w:rPr>
          <w:rFonts w:ascii="Arial" w:hAnsi="Arial" w:cs="Arial"/>
          <w:sz w:val="18"/>
          <w:szCs w:val="18"/>
        </w:rPr>
        <w:tab/>
      </w:r>
    </w:p>
    <w:p w:rsidR="00E80224" w:rsidRPr="00546EE8" w:rsidRDefault="00E80224" w:rsidP="00E80224">
      <w:pPr>
        <w:tabs>
          <w:tab w:val="left" w:pos="360"/>
          <w:tab w:val="left" w:pos="720"/>
        </w:tabs>
        <w:ind w:left="360"/>
        <w:rPr>
          <w:rFonts w:ascii="Arial" w:hAnsi="Arial" w:cs="Arial"/>
          <w:sz w:val="18"/>
          <w:szCs w:val="18"/>
        </w:rPr>
      </w:pPr>
    </w:p>
    <w:p w:rsidR="004931CE" w:rsidRPr="00546EE8" w:rsidRDefault="00546EE8" w:rsidP="00546EE8">
      <w:pPr>
        <w:tabs>
          <w:tab w:val="left" w:pos="360"/>
          <w:tab w:val="left" w:pos="720"/>
        </w:tabs>
        <w:ind w:left="360" w:hanging="360"/>
        <w:rPr>
          <w:rFonts w:ascii="Arial" w:hAnsi="Arial" w:cs="Arial"/>
          <w:sz w:val="18"/>
          <w:szCs w:val="18"/>
        </w:rPr>
      </w:pPr>
      <w:r w:rsidRPr="00546EE8">
        <w:rPr>
          <w:rFonts w:ascii="Arial" w:hAnsi="Arial" w:cs="Arial"/>
          <w:sz w:val="18"/>
          <w:szCs w:val="18"/>
        </w:rPr>
        <w:t>V.</w:t>
      </w:r>
      <w:r w:rsidRPr="00546EE8">
        <w:rPr>
          <w:rFonts w:ascii="Arial" w:hAnsi="Arial" w:cs="Arial"/>
          <w:i/>
          <w:sz w:val="18"/>
          <w:szCs w:val="18"/>
        </w:rPr>
        <w:tab/>
      </w:r>
      <w:r w:rsidR="004931CE" w:rsidRPr="00546EE8">
        <w:rPr>
          <w:rFonts w:ascii="Arial" w:hAnsi="Arial" w:cs="Arial"/>
          <w:sz w:val="18"/>
          <w:szCs w:val="18"/>
        </w:rPr>
        <w:t>The Governing Board may vote to go into Executive Session under A.R.S. §38-431.03 (A</w:t>
      </w:r>
      <w:proofErr w:type="gramStart"/>
      <w:r w:rsidR="004931CE" w:rsidRPr="00546EE8">
        <w:rPr>
          <w:rFonts w:ascii="Arial" w:hAnsi="Arial" w:cs="Arial"/>
          <w:sz w:val="18"/>
          <w:szCs w:val="18"/>
        </w:rPr>
        <w:t>)(</w:t>
      </w:r>
      <w:proofErr w:type="gramEnd"/>
      <w:r w:rsidR="004931CE" w:rsidRPr="00546EE8">
        <w:rPr>
          <w:rFonts w:ascii="Arial" w:hAnsi="Arial" w:cs="Arial"/>
          <w:sz w:val="18"/>
          <w:szCs w:val="18"/>
        </w:rPr>
        <w:t>3) to receive legal advice, either in person or telephonically, on any item on the Consent or Action agenda.</w:t>
      </w:r>
    </w:p>
    <w:p w:rsidR="004931CE" w:rsidRPr="00546EE8" w:rsidRDefault="004931CE" w:rsidP="004931CE">
      <w:pPr>
        <w:tabs>
          <w:tab w:val="left" w:pos="360"/>
          <w:tab w:val="left" w:pos="720"/>
        </w:tabs>
        <w:rPr>
          <w:rFonts w:ascii="Arial" w:hAnsi="Arial" w:cs="Arial"/>
          <w:sz w:val="18"/>
          <w:szCs w:val="18"/>
        </w:rPr>
      </w:pPr>
    </w:p>
    <w:p w:rsidR="00AB66A6" w:rsidRPr="00546EE8" w:rsidRDefault="00BF4F13"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 xml:space="preserve">Consent Agenda </w:t>
      </w:r>
    </w:p>
    <w:p w:rsidR="007F2423"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 xml:space="preserve">Approve minutes of Regular Meeting </w:t>
      </w:r>
      <w:r w:rsidR="00D13CEA" w:rsidRPr="00546EE8">
        <w:rPr>
          <w:rFonts w:ascii="Arial" w:hAnsi="Arial" w:cs="Arial"/>
          <w:sz w:val="18"/>
          <w:szCs w:val="18"/>
        </w:rPr>
        <w:t xml:space="preserve">of </w:t>
      </w:r>
      <w:r w:rsidR="00C72C5E">
        <w:rPr>
          <w:rFonts w:ascii="Arial" w:hAnsi="Arial" w:cs="Arial"/>
          <w:sz w:val="18"/>
          <w:szCs w:val="18"/>
        </w:rPr>
        <w:t>July 12, 2017</w:t>
      </w:r>
    </w:p>
    <w:p w:rsidR="00AB66A6" w:rsidRPr="00546EE8" w:rsidRDefault="00AB66A6" w:rsidP="00216C1C">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t>B.</w:t>
      </w:r>
      <w:r w:rsidRPr="00546EE8">
        <w:rPr>
          <w:rFonts w:ascii="Arial" w:hAnsi="Arial" w:cs="Arial"/>
          <w:sz w:val="18"/>
          <w:szCs w:val="18"/>
        </w:rPr>
        <w:tab/>
        <w:t xml:space="preserve">Approve fund balances report for </w:t>
      </w:r>
      <w:r w:rsidR="00AE7FC1" w:rsidRPr="00546EE8">
        <w:rPr>
          <w:rFonts w:ascii="Arial" w:hAnsi="Arial" w:cs="Arial"/>
          <w:sz w:val="18"/>
          <w:szCs w:val="18"/>
        </w:rPr>
        <w:t>July</w:t>
      </w:r>
      <w:r w:rsidR="00156ECB" w:rsidRPr="00546EE8">
        <w:rPr>
          <w:rFonts w:ascii="Arial" w:hAnsi="Arial" w:cs="Arial"/>
          <w:sz w:val="18"/>
          <w:szCs w:val="18"/>
        </w:rPr>
        <w:t xml:space="preserve"> </w:t>
      </w:r>
      <w:r w:rsidR="00C72C5E">
        <w:rPr>
          <w:rFonts w:ascii="Arial" w:hAnsi="Arial" w:cs="Arial"/>
          <w:sz w:val="18"/>
          <w:szCs w:val="18"/>
        </w:rPr>
        <w:t>2017</w:t>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1527FB" w:rsidRDefault="00AB66A6" w:rsidP="00546EE8">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t>C.</w:t>
      </w:r>
      <w:r w:rsidRPr="00546EE8">
        <w:rPr>
          <w:rFonts w:ascii="Arial" w:hAnsi="Arial" w:cs="Arial"/>
          <w:sz w:val="18"/>
          <w:szCs w:val="18"/>
        </w:rPr>
        <w:tab/>
        <w:t>Approve vouchers #</w:t>
      </w:r>
      <w:r w:rsidR="00C72C5E">
        <w:rPr>
          <w:rFonts w:ascii="Arial" w:hAnsi="Arial" w:cs="Arial"/>
          <w:sz w:val="18"/>
          <w:szCs w:val="18"/>
        </w:rPr>
        <w:t>2</w:t>
      </w:r>
      <w:r w:rsidR="007B1C5D" w:rsidRPr="00546EE8">
        <w:rPr>
          <w:rFonts w:ascii="Arial" w:hAnsi="Arial" w:cs="Arial"/>
          <w:sz w:val="18"/>
          <w:szCs w:val="18"/>
        </w:rPr>
        <w:t xml:space="preserve"> </w:t>
      </w:r>
      <w:r w:rsidRPr="00546EE8">
        <w:rPr>
          <w:rFonts w:ascii="Arial" w:hAnsi="Arial" w:cs="Arial"/>
          <w:sz w:val="18"/>
          <w:szCs w:val="18"/>
        </w:rPr>
        <w:t>(Payroll) &amp; #</w:t>
      </w:r>
      <w:r w:rsidR="00C72C5E">
        <w:rPr>
          <w:rFonts w:ascii="Arial" w:hAnsi="Arial" w:cs="Arial"/>
          <w:sz w:val="18"/>
          <w:szCs w:val="18"/>
        </w:rPr>
        <w:t>1800-1801</w:t>
      </w:r>
      <w:r w:rsidRPr="00546EE8">
        <w:rPr>
          <w:rFonts w:ascii="Arial" w:hAnsi="Arial" w:cs="Arial"/>
          <w:sz w:val="18"/>
          <w:szCs w:val="18"/>
        </w:rPr>
        <w:t xml:space="preserve"> (Expense)</w:t>
      </w:r>
      <w:r w:rsidRPr="00546EE8">
        <w:rPr>
          <w:rFonts w:ascii="Arial" w:hAnsi="Arial" w:cs="Arial"/>
          <w:sz w:val="18"/>
          <w:szCs w:val="18"/>
        </w:rPr>
        <w:tab/>
      </w:r>
      <w:r w:rsidRPr="00546EE8">
        <w:rPr>
          <w:rFonts w:ascii="Arial" w:hAnsi="Arial" w:cs="Arial"/>
          <w:sz w:val="18"/>
          <w:szCs w:val="18"/>
        </w:rPr>
        <w:tab/>
      </w:r>
      <w:r w:rsidR="00FD3B8A" w:rsidRPr="00546EE8">
        <w:rPr>
          <w:rFonts w:ascii="Arial" w:hAnsi="Arial" w:cs="Arial"/>
          <w:sz w:val="18"/>
          <w:szCs w:val="18"/>
        </w:rPr>
        <w:tab/>
      </w:r>
    </w:p>
    <w:p w:rsidR="00216C1C" w:rsidRPr="00546EE8" w:rsidRDefault="001527FB" w:rsidP="00546EE8">
      <w:pPr>
        <w:tabs>
          <w:tab w:val="left" w:pos="360"/>
          <w:tab w:val="num" w:pos="720"/>
          <w:tab w:val="left" w:pos="1080"/>
        </w:tabs>
        <w:ind w:left="360" w:hanging="360"/>
        <w:rPr>
          <w:rFonts w:ascii="Arial" w:hAnsi="Arial" w:cs="Arial"/>
          <w:sz w:val="18"/>
          <w:szCs w:val="18"/>
        </w:rPr>
      </w:pPr>
      <w:r>
        <w:rPr>
          <w:rFonts w:ascii="Arial" w:hAnsi="Arial" w:cs="Arial"/>
          <w:sz w:val="18"/>
          <w:szCs w:val="18"/>
        </w:rPr>
        <w:tab/>
        <w:t xml:space="preserve">D.   Approve Ms. </w:t>
      </w:r>
      <w:proofErr w:type="spellStart"/>
      <w:r>
        <w:rPr>
          <w:rFonts w:ascii="Arial" w:hAnsi="Arial" w:cs="Arial"/>
          <w:sz w:val="18"/>
          <w:szCs w:val="18"/>
        </w:rPr>
        <w:t>Ky’Leigh</w:t>
      </w:r>
      <w:proofErr w:type="spellEnd"/>
      <w:r>
        <w:rPr>
          <w:rFonts w:ascii="Arial" w:hAnsi="Arial" w:cs="Arial"/>
          <w:sz w:val="18"/>
          <w:szCs w:val="18"/>
        </w:rPr>
        <w:t xml:space="preserve"> </w:t>
      </w:r>
      <w:proofErr w:type="spellStart"/>
      <w:proofErr w:type="gramStart"/>
      <w:r>
        <w:rPr>
          <w:rFonts w:ascii="Arial" w:hAnsi="Arial" w:cs="Arial"/>
          <w:sz w:val="18"/>
          <w:szCs w:val="18"/>
        </w:rPr>
        <w:t>Purecell</w:t>
      </w:r>
      <w:proofErr w:type="spellEnd"/>
      <w:r>
        <w:rPr>
          <w:rFonts w:ascii="Arial" w:hAnsi="Arial" w:cs="Arial"/>
          <w:sz w:val="18"/>
          <w:szCs w:val="18"/>
        </w:rPr>
        <w:t xml:space="preserve">  SPED</w:t>
      </w:r>
      <w:proofErr w:type="gramEnd"/>
      <w:r>
        <w:rPr>
          <w:rFonts w:ascii="Arial" w:hAnsi="Arial" w:cs="Arial"/>
          <w:sz w:val="18"/>
          <w:szCs w:val="18"/>
        </w:rPr>
        <w:t xml:space="preserve"> </w:t>
      </w:r>
      <w:proofErr w:type="spellStart"/>
      <w:r>
        <w:rPr>
          <w:rFonts w:ascii="Arial" w:hAnsi="Arial" w:cs="Arial"/>
          <w:sz w:val="18"/>
          <w:szCs w:val="18"/>
        </w:rPr>
        <w:t>paraeducator</w:t>
      </w:r>
      <w:proofErr w:type="spellEnd"/>
      <w:r>
        <w:rPr>
          <w:rFonts w:ascii="Arial" w:hAnsi="Arial" w:cs="Arial"/>
          <w:sz w:val="18"/>
          <w:szCs w:val="18"/>
        </w:rPr>
        <w:t xml:space="preserve"> at $10.00/hr.</w:t>
      </w:r>
      <w:r>
        <w:rPr>
          <w:rFonts w:ascii="Arial" w:hAnsi="Arial" w:cs="Arial"/>
          <w:sz w:val="18"/>
          <w:szCs w:val="18"/>
        </w:rPr>
        <w:tab/>
      </w:r>
      <w:r>
        <w:rPr>
          <w:rFonts w:ascii="Arial" w:hAnsi="Arial" w:cs="Arial"/>
          <w:sz w:val="18"/>
          <w:szCs w:val="18"/>
        </w:rPr>
        <w:tab/>
      </w:r>
      <w:r w:rsidR="00AB66A6" w:rsidRPr="00546EE8">
        <w:rPr>
          <w:rFonts w:ascii="Arial" w:hAnsi="Arial" w:cs="Arial"/>
          <w:sz w:val="18"/>
          <w:szCs w:val="18"/>
        </w:rPr>
        <w:t>Motion ____/____Vote____</w:t>
      </w:r>
    </w:p>
    <w:p w:rsidR="0033120A" w:rsidRPr="00546EE8" w:rsidRDefault="00E94A38" w:rsidP="00AA007D">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r w:rsidRPr="00546EE8">
        <w:rPr>
          <w:rFonts w:ascii="Arial" w:hAnsi="Arial" w:cs="Arial"/>
          <w:sz w:val="18"/>
          <w:szCs w:val="18"/>
        </w:rPr>
        <w:tab/>
      </w:r>
    </w:p>
    <w:p w:rsidR="00AA007D" w:rsidRPr="00546EE8" w:rsidRDefault="006C4B69" w:rsidP="00AA007D">
      <w:pPr>
        <w:tabs>
          <w:tab w:val="left" w:pos="360"/>
          <w:tab w:val="num" w:pos="720"/>
          <w:tab w:val="left" w:pos="1080"/>
        </w:tabs>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w:t>
      </w:r>
      <w:r w:rsidRPr="00546EE8">
        <w:rPr>
          <w:rFonts w:ascii="Arial" w:hAnsi="Arial" w:cs="Arial"/>
          <w:sz w:val="18"/>
          <w:szCs w:val="18"/>
        </w:rPr>
        <w:tab/>
      </w:r>
      <w:r w:rsidR="00AB66A6" w:rsidRPr="00546EE8">
        <w:rPr>
          <w:rFonts w:ascii="Arial" w:hAnsi="Arial" w:cs="Arial"/>
          <w:sz w:val="18"/>
          <w:szCs w:val="18"/>
        </w:rPr>
        <w:t>Action Agenda</w:t>
      </w:r>
      <w:r w:rsidR="00AA007D" w:rsidRPr="00546EE8">
        <w:rPr>
          <w:rFonts w:ascii="Arial" w:hAnsi="Arial" w:cs="Arial"/>
          <w:sz w:val="18"/>
          <w:szCs w:val="18"/>
        </w:rPr>
        <w:t xml:space="preserve"> </w:t>
      </w:r>
    </w:p>
    <w:p w:rsidR="007A366E" w:rsidRPr="00546EE8" w:rsidRDefault="00216C1C" w:rsidP="00216C1C">
      <w:pPr>
        <w:numPr>
          <w:ilvl w:val="0"/>
          <w:numId w:val="17"/>
        </w:numPr>
        <w:tabs>
          <w:tab w:val="left" w:pos="360"/>
          <w:tab w:val="left" w:pos="720"/>
          <w:tab w:val="left" w:pos="1080"/>
        </w:tabs>
        <w:ind w:left="720"/>
        <w:rPr>
          <w:rFonts w:ascii="Arial" w:hAnsi="Arial" w:cs="Arial"/>
          <w:sz w:val="18"/>
          <w:szCs w:val="18"/>
        </w:rPr>
      </w:pPr>
      <w:r w:rsidRPr="00546EE8">
        <w:rPr>
          <w:rFonts w:ascii="Arial" w:hAnsi="Arial" w:cs="Arial"/>
          <w:sz w:val="18"/>
          <w:szCs w:val="18"/>
        </w:rPr>
        <w:t>Approve Extra duty contracts for:</w:t>
      </w:r>
      <w:r w:rsidRPr="00546EE8">
        <w:rPr>
          <w:rFonts w:ascii="Arial" w:hAnsi="Arial" w:cs="Arial"/>
          <w:sz w:val="18"/>
          <w:szCs w:val="18"/>
        </w:rPr>
        <w:tab/>
      </w:r>
      <w:r w:rsidR="00AF11A3" w:rsidRPr="00546EE8">
        <w:rPr>
          <w:rFonts w:ascii="Arial" w:hAnsi="Arial" w:cs="Arial"/>
          <w:sz w:val="18"/>
          <w:szCs w:val="18"/>
        </w:rPr>
        <w:tab/>
      </w:r>
      <w:r w:rsidR="00AF11A3" w:rsidRPr="00546EE8">
        <w:rPr>
          <w:rFonts w:ascii="Arial" w:hAnsi="Arial" w:cs="Arial"/>
          <w:sz w:val="18"/>
          <w:szCs w:val="18"/>
        </w:rPr>
        <w:tab/>
      </w:r>
      <w:r w:rsidR="00AF11A3" w:rsidRPr="00546EE8">
        <w:rPr>
          <w:rFonts w:ascii="Arial" w:hAnsi="Arial" w:cs="Arial"/>
          <w:sz w:val="18"/>
          <w:szCs w:val="18"/>
        </w:rPr>
        <w:tab/>
      </w:r>
      <w:r w:rsidR="00250D2E" w:rsidRPr="00546EE8">
        <w:rPr>
          <w:rFonts w:ascii="Arial" w:hAnsi="Arial" w:cs="Arial"/>
          <w:sz w:val="18"/>
          <w:szCs w:val="18"/>
        </w:rPr>
        <w:tab/>
      </w:r>
      <w:r w:rsidR="0036560D" w:rsidRPr="00546EE8">
        <w:rPr>
          <w:rFonts w:ascii="Arial" w:hAnsi="Arial" w:cs="Arial"/>
          <w:sz w:val="18"/>
          <w:szCs w:val="18"/>
        </w:rPr>
        <w:tab/>
      </w:r>
    </w:p>
    <w:p w:rsidR="00216C1C" w:rsidRPr="00546EE8" w:rsidRDefault="00546EE8" w:rsidP="00546EE8">
      <w:pPr>
        <w:tabs>
          <w:tab w:val="left" w:pos="360"/>
          <w:tab w:val="left" w:pos="1080"/>
        </w:tabs>
        <w:ind w:left="1080" w:hanging="360"/>
        <w:rPr>
          <w:rFonts w:ascii="Arial" w:hAnsi="Arial" w:cs="Arial"/>
          <w:sz w:val="18"/>
          <w:szCs w:val="18"/>
        </w:rPr>
      </w:pPr>
      <w:r w:rsidRPr="00546EE8">
        <w:rPr>
          <w:rFonts w:ascii="Arial" w:hAnsi="Arial" w:cs="Arial"/>
          <w:sz w:val="18"/>
          <w:szCs w:val="18"/>
        </w:rPr>
        <w:t>1.</w:t>
      </w:r>
      <w:r w:rsidRPr="00546EE8">
        <w:rPr>
          <w:rFonts w:ascii="Arial" w:hAnsi="Arial" w:cs="Arial"/>
          <w:sz w:val="18"/>
          <w:szCs w:val="18"/>
        </w:rPr>
        <w:tab/>
      </w:r>
      <w:r w:rsidR="00216C1C" w:rsidRPr="00546EE8">
        <w:rPr>
          <w:rFonts w:ascii="Arial" w:hAnsi="Arial" w:cs="Arial"/>
          <w:sz w:val="18"/>
          <w:szCs w:val="18"/>
        </w:rPr>
        <w:t>Joaquin Ochoa – Athletic Director</w:t>
      </w:r>
      <w:r w:rsidR="00250D2E" w:rsidRPr="00546EE8">
        <w:rPr>
          <w:rFonts w:ascii="Arial" w:hAnsi="Arial" w:cs="Arial"/>
          <w:sz w:val="18"/>
          <w:szCs w:val="18"/>
        </w:rPr>
        <w:tab/>
      </w:r>
      <w:r w:rsidR="00250D2E" w:rsidRPr="00546EE8">
        <w:rPr>
          <w:rFonts w:ascii="Arial" w:hAnsi="Arial" w:cs="Arial"/>
          <w:sz w:val="18"/>
          <w:szCs w:val="18"/>
        </w:rPr>
        <w:tab/>
      </w:r>
      <w:r w:rsidR="00250D2E" w:rsidRPr="00546EE8">
        <w:rPr>
          <w:rFonts w:ascii="Arial" w:hAnsi="Arial" w:cs="Arial"/>
          <w:sz w:val="18"/>
          <w:szCs w:val="18"/>
        </w:rPr>
        <w:tab/>
      </w:r>
      <w:r w:rsidR="00216C1C" w:rsidRPr="00546EE8">
        <w:rPr>
          <w:rFonts w:ascii="Arial" w:hAnsi="Arial" w:cs="Arial"/>
          <w:sz w:val="18"/>
          <w:szCs w:val="18"/>
        </w:rPr>
        <w:tab/>
      </w:r>
      <w:r w:rsidR="00216C1C" w:rsidRPr="00546EE8">
        <w:rPr>
          <w:rFonts w:ascii="Arial" w:hAnsi="Arial" w:cs="Arial"/>
          <w:sz w:val="18"/>
          <w:szCs w:val="18"/>
        </w:rPr>
        <w:tab/>
        <w:t>Motion____/____ Vote____</w:t>
      </w:r>
    </w:p>
    <w:p w:rsidR="00090E37" w:rsidRDefault="00546EE8" w:rsidP="001527FB">
      <w:pPr>
        <w:tabs>
          <w:tab w:val="left" w:pos="360"/>
          <w:tab w:val="left" w:pos="1080"/>
        </w:tabs>
        <w:ind w:left="1080" w:hanging="360"/>
        <w:rPr>
          <w:rFonts w:ascii="Arial" w:hAnsi="Arial" w:cs="Arial"/>
          <w:sz w:val="18"/>
          <w:szCs w:val="18"/>
        </w:rPr>
      </w:pPr>
      <w:r w:rsidRPr="00546EE8">
        <w:rPr>
          <w:rFonts w:ascii="Arial" w:hAnsi="Arial" w:cs="Arial"/>
          <w:sz w:val="18"/>
          <w:szCs w:val="18"/>
        </w:rPr>
        <w:t>2.</w:t>
      </w:r>
      <w:r w:rsidRPr="00546EE8">
        <w:rPr>
          <w:rFonts w:ascii="Arial" w:hAnsi="Arial" w:cs="Arial"/>
          <w:sz w:val="18"/>
          <w:szCs w:val="18"/>
        </w:rPr>
        <w:tab/>
      </w:r>
      <w:r w:rsidR="00216C1C" w:rsidRPr="00546EE8">
        <w:rPr>
          <w:rFonts w:ascii="Arial" w:hAnsi="Arial" w:cs="Arial"/>
          <w:sz w:val="18"/>
          <w:szCs w:val="18"/>
        </w:rPr>
        <w:t xml:space="preserve">Robert Spitzer – Yearbook </w:t>
      </w:r>
      <w:r w:rsidR="00250D2E" w:rsidRPr="00546EE8">
        <w:rPr>
          <w:rFonts w:ascii="Arial" w:hAnsi="Arial" w:cs="Arial"/>
          <w:sz w:val="18"/>
          <w:szCs w:val="18"/>
        </w:rPr>
        <w:t>Editor</w:t>
      </w:r>
      <w:r w:rsidR="00250D2E" w:rsidRPr="00546EE8">
        <w:rPr>
          <w:rFonts w:ascii="Arial" w:hAnsi="Arial" w:cs="Arial"/>
          <w:sz w:val="18"/>
          <w:szCs w:val="18"/>
        </w:rPr>
        <w:tab/>
      </w:r>
      <w:r w:rsidR="00250D2E" w:rsidRPr="00546EE8">
        <w:rPr>
          <w:rFonts w:ascii="Arial" w:hAnsi="Arial" w:cs="Arial"/>
          <w:sz w:val="18"/>
          <w:szCs w:val="18"/>
        </w:rPr>
        <w:tab/>
      </w:r>
      <w:r w:rsidR="00250D2E" w:rsidRPr="00546EE8">
        <w:rPr>
          <w:rFonts w:ascii="Arial" w:hAnsi="Arial" w:cs="Arial"/>
          <w:sz w:val="18"/>
          <w:szCs w:val="18"/>
        </w:rPr>
        <w:tab/>
      </w:r>
      <w:r w:rsidR="00216C1C" w:rsidRPr="00546EE8">
        <w:rPr>
          <w:rFonts w:ascii="Arial" w:hAnsi="Arial" w:cs="Arial"/>
          <w:sz w:val="18"/>
          <w:szCs w:val="18"/>
        </w:rPr>
        <w:tab/>
      </w:r>
      <w:r w:rsidR="00216C1C" w:rsidRPr="00546EE8">
        <w:rPr>
          <w:rFonts w:ascii="Arial" w:hAnsi="Arial" w:cs="Arial"/>
          <w:sz w:val="18"/>
          <w:szCs w:val="18"/>
        </w:rPr>
        <w:tab/>
        <w:t>Motion____/____ Vote____</w:t>
      </w:r>
      <w:r w:rsidR="00FA17CF" w:rsidRPr="00546EE8">
        <w:rPr>
          <w:rFonts w:ascii="Arial" w:hAnsi="Arial" w:cs="Arial"/>
          <w:sz w:val="18"/>
          <w:szCs w:val="18"/>
        </w:rPr>
        <w:tab/>
      </w:r>
    </w:p>
    <w:p w:rsidR="00090E37" w:rsidRDefault="001527FB" w:rsidP="00216C1C">
      <w:pPr>
        <w:tabs>
          <w:tab w:val="left" w:pos="360"/>
          <w:tab w:val="left" w:pos="720"/>
          <w:tab w:val="left" w:pos="1080"/>
        </w:tabs>
        <w:rPr>
          <w:rFonts w:ascii="Arial" w:hAnsi="Arial" w:cs="Arial"/>
          <w:sz w:val="18"/>
          <w:szCs w:val="18"/>
        </w:rPr>
      </w:pPr>
      <w:r>
        <w:rPr>
          <w:rFonts w:ascii="Arial" w:hAnsi="Arial" w:cs="Arial"/>
          <w:sz w:val="18"/>
          <w:szCs w:val="18"/>
        </w:rPr>
        <w:tab/>
        <w:t>B</w:t>
      </w:r>
      <w:bookmarkStart w:id="0" w:name="_GoBack"/>
      <w:bookmarkEnd w:id="0"/>
      <w:r w:rsidR="00C72C5E">
        <w:rPr>
          <w:rFonts w:ascii="Arial" w:hAnsi="Arial" w:cs="Arial"/>
          <w:sz w:val="18"/>
          <w:szCs w:val="18"/>
        </w:rPr>
        <w:t>.</w:t>
      </w:r>
      <w:r w:rsidR="00C72C5E">
        <w:rPr>
          <w:rFonts w:ascii="Arial" w:hAnsi="Arial" w:cs="Arial"/>
          <w:sz w:val="18"/>
          <w:szCs w:val="18"/>
        </w:rPr>
        <w:tab/>
        <w:t>Approve FY2016</w:t>
      </w:r>
      <w:r w:rsidR="00090E37">
        <w:rPr>
          <w:rFonts w:ascii="Arial" w:hAnsi="Arial" w:cs="Arial"/>
          <w:sz w:val="18"/>
          <w:szCs w:val="18"/>
        </w:rPr>
        <w:t xml:space="preserve"> Financial Audit</w:t>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Pr>
          <w:rFonts w:ascii="Arial" w:hAnsi="Arial" w:cs="Arial"/>
          <w:sz w:val="18"/>
          <w:szCs w:val="18"/>
        </w:rPr>
        <w:tab/>
      </w:r>
      <w:r w:rsidR="00090E37" w:rsidRPr="00546EE8">
        <w:rPr>
          <w:rFonts w:ascii="Arial" w:hAnsi="Arial" w:cs="Arial"/>
          <w:sz w:val="18"/>
          <w:szCs w:val="18"/>
        </w:rPr>
        <w:t>Motion ____/____Vote____</w:t>
      </w:r>
    </w:p>
    <w:p w:rsidR="006C5937" w:rsidRPr="00546EE8" w:rsidRDefault="006C5937" w:rsidP="00216C1C">
      <w:pPr>
        <w:tabs>
          <w:tab w:val="left" w:pos="360"/>
          <w:tab w:val="left" w:pos="720"/>
          <w:tab w:val="left" w:pos="1080"/>
        </w:tabs>
        <w:rPr>
          <w:rFonts w:ascii="Arial" w:hAnsi="Arial" w:cs="Arial"/>
          <w:sz w:val="18"/>
          <w:szCs w:val="18"/>
        </w:rPr>
      </w:pPr>
      <w:r>
        <w:rPr>
          <w:rFonts w:ascii="Arial" w:hAnsi="Arial" w:cs="Arial"/>
          <w:sz w:val="18"/>
          <w:szCs w:val="18"/>
        </w:rPr>
        <w:tab/>
        <w:t>D.   Discussion/Action – ASBA Core Belief amendment process</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F96EA6" w:rsidRPr="00546EE8" w:rsidRDefault="00F96EA6" w:rsidP="00F96EA6">
      <w:pPr>
        <w:tabs>
          <w:tab w:val="left" w:pos="360"/>
          <w:tab w:val="left" w:pos="720"/>
          <w:tab w:val="left" w:pos="1080"/>
        </w:tabs>
        <w:ind w:left="720"/>
        <w:rPr>
          <w:rFonts w:ascii="Arial" w:hAnsi="Arial" w:cs="Arial"/>
          <w:sz w:val="18"/>
          <w:szCs w:val="18"/>
        </w:rPr>
      </w:pPr>
    </w:p>
    <w:p w:rsidR="00AB66A6" w:rsidRPr="00546EE8" w:rsidRDefault="006C4B69" w:rsidP="00AB66A6">
      <w:pPr>
        <w:tabs>
          <w:tab w:val="left" w:pos="360"/>
          <w:tab w:val="num" w:pos="720"/>
          <w:tab w:val="left" w:pos="1080"/>
        </w:tabs>
        <w:ind w:left="360" w:hanging="360"/>
        <w:rPr>
          <w:rFonts w:ascii="Arial" w:hAnsi="Arial" w:cs="Arial"/>
          <w:sz w:val="18"/>
          <w:szCs w:val="18"/>
        </w:rPr>
      </w:pPr>
      <w:r w:rsidRPr="00546EE8">
        <w:rPr>
          <w:rFonts w:ascii="Arial" w:hAnsi="Arial" w:cs="Arial"/>
          <w:sz w:val="18"/>
          <w:szCs w:val="18"/>
        </w:rPr>
        <w:t>V</w:t>
      </w:r>
      <w:r w:rsidR="00546EE8" w:rsidRPr="00546EE8">
        <w:rPr>
          <w:rFonts w:ascii="Arial" w:hAnsi="Arial" w:cs="Arial"/>
          <w:sz w:val="18"/>
          <w:szCs w:val="18"/>
        </w:rPr>
        <w:t>I</w:t>
      </w:r>
      <w:r w:rsidR="007119B6" w:rsidRPr="00546EE8">
        <w:rPr>
          <w:rFonts w:ascii="Arial" w:hAnsi="Arial" w:cs="Arial"/>
          <w:sz w:val="18"/>
          <w:szCs w:val="18"/>
        </w:rPr>
        <w:t>I</w:t>
      </w:r>
      <w:r w:rsidRPr="00546EE8">
        <w:rPr>
          <w:rFonts w:ascii="Arial" w:hAnsi="Arial" w:cs="Arial"/>
          <w:sz w:val="18"/>
          <w:szCs w:val="18"/>
        </w:rPr>
        <w:t>I</w:t>
      </w:r>
      <w:r w:rsidR="00511D4F" w:rsidRPr="00546EE8">
        <w:rPr>
          <w:rFonts w:ascii="Arial" w:hAnsi="Arial" w:cs="Arial"/>
          <w:sz w:val="18"/>
          <w:szCs w:val="18"/>
        </w:rPr>
        <w:t>.</w:t>
      </w:r>
      <w:r w:rsidR="00511D4F" w:rsidRPr="00546EE8">
        <w:rPr>
          <w:rFonts w:ascii="Arial" w:hAnsi="Arial" w:cs="Arial"/>
          <w:sz w:val="18"/>
          <w:szCs w:val="18"/>
        </w:rPr>
        <w:tab/>
      </w:r>
      <w:r w:rsidR="00AB66A6" w:rsidRPr="00546EE8">
        <w:rPr>
          <w:rFonts w:ascii="Arial" w:hAnsi="Arial" w:cs="Arial"/>
          <w:sz w:val="18"/>
          <w:szCs w:val="18"/>
        </w:rPr>
        <w:t>Summary of reports about current events</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A.</w:t>
      </w:r>
      <w:r w:rsidRPr="00546EE8">
        <w:rPr>
          <w:rFonts w:ascii="Arial" w:hAnsi="Arial" w:cs="Arial"/>
          <w:sz w:val="18"/>
          <w:szCs w:val="18"/>
        </w:rPr>
        <w:tab/>
        <w:t>Superintendent’s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1.</w:t>
      </w:r>
      <w:r w:rsidR="00546EE8">
        <w:rPr>
          <w:rFonts w:ascii="Arial" w:hAnsi="Arial" w:cs="Arial"/>
          <w:sz w:val="18"/>
          <w:szCs w:val="18"/>
        </w:rPr>
        <w:tab/>
      </w:r>
      <w:r w:rsidR="00216C1C" w:rsidRPr="00546EE8">
        <w:rPr>
          <w:rFonts w:ascii="Arial" w:hAnsi="Arial" w:cs="Arial"/>
          <w:sz w:val="18"/>
          <w:szCs w:val="18"/>
        </w:rPr>
        <w:t>August</w:t>
      </w:r>
      <w:r w:rsidRPr="00546EE8">
        <w:rPr>
          <w:rFonts w:ascii="Arial" w:hAnsi="Arial" w:cs="Arial"/>
          <w:sz w:val="18"/>
          <w:szCs w:val="18"/>
        </w:rPr>
        <w:t xml:space="preserve"> calendar of events</w:t>
      </w:r>
    </w:p>
    <w:p w:rsidR="00DD72EF" w:rsidRPr="00546EE8" w:rsidRDefault="00AB66A6" w:rsidP="00C72C5E">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r>
      <w:r w:rsidRPr="00546EE8">
        <w:rPr>
          <w:rFonts w:ascii="Arial" w:hAnsi="Arial" w:cs="Arial"/>
          <w:sz w:val="18"/>
          <w:szCs w:val="18"/>
        </w:rPr>
        <w:tab/>
        <w:t>2.</w:t>
      </w:r>
      <w:r w:rsidR="00546EE8">
        <w:rPr>
          <w:rFonts w:ascii="Arial" w:hAnsi="Arial" w:cs="Arial"/>
          <w:sz w:val="18"/>
          <w:szCs w:val="18"/>
        </w:rPr>
        <w:tab/>
      </w:r>
      <w:r w:rsidR="004931CE" w:rsidRPr="00546EE8">
        <w:rPr>
          <w:rFonts w:ascii="Arial" w:hAnsi="Arial" w:cs="Arial"/>
          <w:sz w:val="18"/>
          <w:szCs w:val="18"/>
        </w:rPr>
        <w:t>School projects update</w:t>
      </w:r>
      <w:r w:rsidR="00C72C5E">
        <w:rPr>
          <w:rFonts w:ascii="Arial" w:hAnsi="Arial" w:cs="Arial"/>
          <w:sz w:val="18"/>
          <w:szCs w:val="18"/>
        </w:rPr>
        <w:t>, lighting, concrete work</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r w:rsidRPr="00546EE8">
        <w:rPr>
          <w:rFonts w:ascii="Arial" w:hAnsi="Arial" w:cs="Arial"/>
          <w:sz w:val="18"/>
          <w:szCs w:val="18"/>
        </w:rPr>
        <w:tab/>
        <w:t>B.</w:t>
      </w:r>
      <w:r w:rsidRPr="00546EE8">
        <w:rPr>
          <w:rFonts w:ascii="Arial" w:hAnsi="Arial" w:cs="Arial"/>
          <w:sz w:val="18"/>
          <w:szCs w:val="18"/>
        </w:rPr>
        <w:tab/>
        <w:t>Governing Board member’s report</w:t>
      </w:r>
    </w:p>
    <w:p w:rsidR="00AB66A6" w:rsidRPr="00546EE8" w:rsidRDefault="00AB66A6" w:rsidP="00AB66A6">
      <w:pPr>
        <w:tabs>
          <w:tab w:val="left" w:pos="360"/>
          <w:tab w:val="num" w:pos="720"/>
          <w:tab w:val="left" w:pos="1080"/>
          <w:tab w:val="left" w:pos="1440"/>
        </w:tabs>
        <w:ind w:left="360" w:hanging="360"/>
        <w:rPr>
          <w:rFonts w:ascii="Arial" w:hAnsi="Arial" w:cs="Arial"/>
          <w:sz w:val="18"/>
          <w:szCs w:val="18"/>
        </w:rPr>
      </w:pPr>
    </w:p>
    <w:p w:rsidR="004636B8" w:rsidRPr="00AB66A6" w:rsidRDefault="00546EE8"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Pr>
          <w:rFonts w:ascii="Arial" w:hAnsi="Arial" w:cs="Arial"/>
          <w:sz w:val="18"/>
          <w:szCs w:val="18"/>
        </w:rPr>
        <w:t>.</w:t>
      </w:r>
      <w:r w:rsidR="00AB66A6">
        <w:rPr>
          <w:rFonts w:ascii="Arial" w:hAnsi="Arial" w:cs="Arial"/>
          <w:sz w:val="18"/>
          <w:szCs w:val="18"/>
        </w:rPr>
        <w:tab/>
      </w:r>
      <w:r w:rsidR="00AB66A6" w:rsidRPr="00E74714">
        <w:rPr>
          <w:rFonts w:ascii="Arial" w:hAnsi="Arial" w:cs="Arial"/>
          <w:sz w:val="18"/>
          <w:szCs w:val="18"/>
        </w:rPr>
        <w:t>Adjourn</w:t>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r>
      <w:r w:rsidR="00AB66A6" w:rsidRPr="00E74714">
        <w:rPr>
          <w:rFonts w:ascii="Arial" w:hAnsi="Arial" w:cs="Arial"/>
          <w:sz w:val="18"/>
          <w:szCs w:val="18"/>
        </w:rPr>
        <w:tab/>
        <w:t>Motion ____/____Vote____</w:t>
      </w:r>
      <w:r w:rsidR="00AB66A6" w:rsidRPr="00E74714">
        <w:rPr>
          <w:rFonts w:ascii="Arial" w:hAnsi="Arial" w:cs="Arial"/>
          <w:sz w:val="18"/>
          <w:szCs w:val="18"/>
        </w:rPr>
        <w:tab/>
        <w:t>Time</w:t>
      </w:r>
      <w:r w:rsidR="00AB66A6" w:rsidRPr="00807106">
        <w:rPr>
          <w:rFonts w:ascii="Arial" w:hAnsi="Arial" w:cs="Arial"/>
          <w:sz w:val="20"/>
          <w:szCs w:val="20"/>
        </w:rPr>
        <w:t xml:space="preserve"> ____</w:t>
      </w:r>
    </w:p>
    <w:sectPr w:rsidR="004636B8" w:rsidRPr="00AB66A6"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EB" w:rsidRDefault="00DF3AEB">
      <w:r>
        <w:separator/>
      </w:r>
    </w:p>
  </w:endnote>
  <w:endnote w:type="continuationSeparator" w:id="0">
    <w:p w:rsidR="00DF3AEB" w:rsidRDefault="00DF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EB" w:rsidRDefault="00DF3AEB">
      <w:r>
        <w:separator/>
      </w:r>
    </w:p>
  </w:footnote>
  <w:footnote w:type="continuationSeparator" w:id="0">
    <w:p w:rsidR="00DF3AEB" w:rsidRDefault="00DF3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4"/>
  </w:num>
  <w:num w:numId="4">
    <w:abstractNumId w:val="4"/>
  </w:num>
  <w:num w:numId="5">
    <w:abstractNumId w:val="17"/>
  </w:num>
  <w:num w:numId="6">
    <w:abstractNumId w:val="20"/>
  </w:num>
  <w:num w:numId="7">
    <w:abstractNumId w:val="13"/>
  </w:num>
  <w:num w:numId="8">
    <w:abstractNumId w:val="2"/>
  </w:num>
  <w:num w:numId="9">
    <w:abstractNumId w:val="18"/>
  </w:num>
  <w:num w:numId="10">
    <w:abstractNumId w:val="9"/>
  </w:num>
  <w:num w:numId="11">
    <w:abstractNumId w:val="3"/>
  </w:num>
  <w:num w:numId="12">
    <w:abstractNumId w:val="7"/>
  </w:num>
  <w:num w:numId="13">
    <w:abstractNumId w:val="6"/>
  </w:num>
  <w:num w:numId="14">
    <w:abstractNumId w:val="15"/>
  </w:num>
  <w:num w:numId="15">
    <w:abstractNumId w:val="1"/>
  </w:num>
  <w:num w:numId="16">
    <w:abstractNumId w:val="12"/>
  </w:num>
  <w:num w:numId="17">
    <w:abstractNumId w:val="19"/>
  </w:num>
  <w:num w:numId="18">
    <w:abstractNumId w:val="11"/>
  </w:num>
  <w:num w:numId="19">
    <w:abstractNumId w:val="5"/>
  </w:num>
  <w:num w:numId="20">
    <w:abstractNumId w:val="21"/>
  </w:num>
  <w:num w:numId="21">
    <w:abstractNumId w:val="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18A5"/>
    <w:rsid w:val="00024B1C"/>
    <w:rsid w:val="00033064"/>
    <w:rsid w:val="0004740F"/>
    <w:rsid w:val="00054265"/>
    <w:rsid w:val="0007081E"/>
    <w:rsid w:val="000802A2"/>
    <w:rsid w:val="00090E37"/>
    <w:rsid w:val="00091B9D"/>
    <w:rsid w:val="0009281F"/>
    <w:rsid w:val="000965AF"/>
    <w:rsid w:val="000A222F"/>
    <w:rsid w:val="000A3492"/>
    <w:rsid w:val="000A6EA1"/>
    <w:rsid w:val="000B1D4F"/>
    <w:rsid w:val="000C45CB"/>
    <w:rsid w:val="000D00F3"/>
    <w:rsid w:val="000E73BC"/>
    <w:rsid w:val="0010027E"/>
    <w:rsid w:val="00103619"/>
    <w:rsid w:val="00103D25"/>
    <w:rsid w:val="00111D94"/>
    <w:rsid w:val="00117207"/>
    <w:rsid w:val="00120CDA"/>
    <w:rsid w:val="001221DD"/>
    <w:rsid w:val="00135DA8"/>
    <w:rsid w:val="001527FB"/>
    <w:rsid w:val="00156ECB"/>
    <w:rsid w:val="00157205"/>
    <w:rsid w:val="0015761E"/>
    <w:rsid w:val="00161EE8"/>
    <w:rsid w:val="00166ACF"/>
    <w:rsid w:val="00182F57"/>
    <w:rsid w:val="00187722"/>
    <w:rsid w:val="0019641A"/>
    <w:rsid w:val="00197122"/>
    <w:rsid w:val="00197BF7"/>
    <w:rsid w:val="001A17A4"/>
    <w:rsid w:val="001B0105"/>
    <w:rsid w:val="001C5829"/>
    <w:rsid w:val="001D134E"/>
    <w:rsid w:val="001E3692"/>
    <w:rsid w:val="001E3ED2"/>
    <w:rsid w:val="001F3919"/>
    <w:rsid w:val="001F636D"/>
    <w:rsid w:val="001F6CA3"/>
    <w:rsid w:val="00204979"/>
    <w:rsid w:val="00207B24"/>
    <w:rsid w:val="00213306"/>
    <w:rsid w:val="0021501A"/>
    <w:rsid w:val="00216C1C"/>
    <w:rsid w:val="0021798B"/>
    <w:rsid w:val="00250D2E"/>
    <w:rsid w:val="002546DA"/>
    <w:rsid w:val="00260C76"/>
    <w:rsid w:val="0026569F"/>
    <w:rsid w:val="002665D2"/>
    <w:rsid w:val="002713FB"/>
    <w:rsid w:val="00273D7D"/>
    <w:rsid w:val="00276694"/>
    <w:rsid w:val="002841F0"/>
    <w:rsid w:val="00286583"/>
    <w:rsid w:val="002A1B19"/>
    <w:rsid w:val="002C421A"/>
    <w:rsid w:val="002E42D5"/>
    <w:rsid w:val="002F26C8"/>
    <w:rsid w:val="002F3133"/>
    <w:rsid w:val="0031464D"/>
    <w:rsid w:val="00325BA3"/>
    <w:rsid w:val="0033120A"/>
    <w:rsid w:val="00335334"/>
    <w:rsid w:val="0035496A"/>
    <w:rsid w:val="00357AC3"/>
    <w:rsid w:val="0036560D"/>
    <w:rsid w:val="00383714"/>
    <w:rsid w:val="003913EB"/>
    <w:rsid w:val="003926D6"/>
    <w:rsid w:val="00393CAF"/>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485B"/>
    <w:rsid w:val="00475A2E"/>
    <w:rsid w:val="00475D41"/>
    <w:rsid w:val="00476141"/>
    <w:rsid w:val="0048425F"/>
    <w:rsid w:val="004931CE"/>
    <w:rsid w:val="0049375F"/>
    <w:rsid w:val="004C0382"/>
    <w:rsid w:val="004E279A"/>
    <w:rsid w:val="00503587"/>
    <w:rsid w:val="00503E5A"/>
    <w:rsid w:val="0050527C"/>
    <w:rsid w:val="00511D4F"/>
    <w:rsid w:val="005157B2"/>
    <w:rsid w:val="00524FA6"/>
    <w:rsid w:val="00525FDD"/>
    <w:rsid w:val="00530E04"/>
    <w:rsid w:val="00546EE8"/>
    <w:rsid w:val="005559BB"/>
    <w:rsid w:val="00562483"/>
    <w:rsid w:val="00563212"/>
    <w:rsid w:val="005673AD"/>
    <w:rsid w:val="00574818"/>
    <w:rsid w:val="005874A5"/>
    <w:rsid w:val="00587BBD"/>
    <w:rsid w:val="00591EC2"/>
    <w:rsid w:val="005A0F20"/>
    <w:rsid w:val="005A39DC"/>
    <w:rsid w:val="005B14E7"/>
    <w:rsid w:val="005B1C46"/>
    <w:rsid w:val="005D7BD5"/>
    <w:rsid w:val="005E1C77"/>
    <w:rsid w:val="005F1135"/>
    <w:rsid w:val="00613CC4"/>
    <w:rsid w:val="00614034"/>
    <w:rsid w:val="00620326"/>
    <w:rsid w:val="006228B6"/>
    <w:rsid w:val="00640F48"/>
    <w:rsid w:val="00647C0B"/>
    <w:rsid w:val="0065673A"/>
    <w:rsid w:val="00674257"/>
    <w:rsid w:val="006836C2"/>
    <w:rsid w:val="0068698B"/>
    <w:rsid w:val="0068747B"/>
    <w:rsid w:val="00692DED"/>
    <w:rsid w:val="00694954"/>
    <w:rsid w:val="00697C0D"/>
    <w:rsid w:val="006A58A6"/>
    <w:rsid w:val="006A6F8B"/>
    <w:rsid w:val="006C0722"/>
    <w:rsid w:val="006C4B69"/>
    <w:rsid w:val="006C5937"/>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0A02"/>
    <w:rsid w:val="007334F6"/>
    <w:rsid w:val="00756234"/>
    <w:rsid w:val="00765C98"/>
    <w:rsid w:val="0077637F"/>
    <w:rsid w:val="0078049C"/>
    <w:rsid w:val="007905D5"/>
    <w:rsid w:val="007A366E"/>
    <w:rsid w:val="007B01CB"/>
    <w:rsid w:val="007B14A3"/>
    <w:rsid w:val="007B1C5D"/>
    <w:rsid w:val="007C5136"/>
    <w:rsid w:val="007E0A5F"/>
    <w:rsid w:val="007E7C2C"/>
    <w:rsid w:val="007F2423"/>
    <w:rsid w:val="007F7B89"/>
    <w:rsid w:val="0080236C"/>
    <w:rsid w:val="00807106"/>
    <w:rsid w:val="0081144B"/>
    <w:rsid w:val="008225B6"/>
    <w:rsid w:val="00823ED9"/>
    <w:rsid w:val="00832947"/>
    <w:rsid w:val="00833F0E"/>
    <w:rsid w:val="00837A9A"/>
    <w:rsid w:val="00850319"/>
    <w:rsid w:val="008536F1"/>
    <w:rsid w:val="00853D9D"/>
    <w:rsid w:val="00860B99"/>
    <w:rsid w:val="00880E41"/>
    <w:rsid w:val="00884E3F"/>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A1A"/>
    <w:rsid w:val="008F2EAB"/>
    <w:rsid w:val="008F5B90"/>
    <w:rsid w:val="00910A59"/>
    <w:rsid w:val="009149C7"/>
    <w:rsid w:val="00915D19"/>
    <w:rsid w:val="00931B5C"/>
    <w:rsid w:val="0093425D"/>
    <w:rsid w:val="00943141"/>
    <w:rsid w:val="00943A17"/>
    <w:rsid w:val="00963D9C"/>
    <w:rsid w:val="00965AF5"/>
    <w:rsid w:val="00966AB7"/>
    <w:rsid w:val="00977573"/>
    <w:rsid w:val="00977D40"/>
    <w:rsid w:val="009804A1"/>
    <w:rsid w:val="00987A22"/>
    <w:rsid w:val="00991393"/>
    <w:rsid w:val="00994623"/>
    <w:rsid w:val="009A48C1"/>
    <w:rsid w:val="009A610E"/>
    <w:rsid w:val="009A74F4"/>
    <w:rsid w:val="009B10DF"/>
    <w:rsid w:val="009B1DC5"/>
    <w:rsid w:val="009C449F"/>
    <w:rsid w:val="009D7C2A"/>
    <w:rsid w:val="009E07DE"/>
    <w:rsid w:val="009E2D1B"/>
    <w:rsid w:val="009E49CC"/>
    <w:rsid w:val="009F7A46"/>
    <w:rsid w:val="009F7AE7"/>
    <w:rsid w:val="00A023FF"/>
    <w:rsid w:val="00A108A5"/>
    <w:rsid w:val="00A2721F"/>
    <w:rsid w:val="00A376B6"/>
    <w:rsid w:val="00A632D6"/>
    <w:rsid w:val="00A67886"/>
    <w:rsid w:val="00A943F6"/>
    <w:rsid w:val="00AA007D"/>
    <w:rsid w:val="00AA44F4"/>
    <w:rsid w:val="00AA5AF0"/>
    <w:rsid w:val="00AB3EC0"/>
    <w:rsid w:val="00AB662A"/>
    <w:rsid w:val="00AB66A6"/>
    <w:rsid w:val="00AB785F"/>
    <w:rsid w:val="00AC084E"/>
    <w:rsid w:val="00AC11E0"/>
    <w:rsid w:val="00AC17B3"/>
    <w:rsid w:val="00AC38EA"/>
    <w:rsid w:val="00AC4112"/>
    <w:rsid w:val="00AC614E"/>
    <w:rsid w:val="00AC6398"/>
    <w:rsid w:val="00AD3362"/>
    <w:rsid w:val="00AD399F"/>
    <w:rsid w:val="00AE0887"/>
    <w:rsid w:val="00AE39AD"/>
    <w:rsid w:val="00AE7FC1"/>
    <w:rsid w:val="00AF11A3"/>
    <w:rsid w:val="00AF5D35"/>
    <w:rsid w:val="00AF61B1"/>
    <w:rsid w:val="00B0008F"/>
    <w:rsid w:val="00B237C0"/>
    <w:rsid w:val="00B23F31"/>
    <w:rsid w:val="00B24EA9"/>
    <w:rsid w:val="00B266A3"/>
    <w:rsid w:val="00B35958"/>
    <w:rsid w:val="00B36D05"/>
    <w:rsid w:val="00B57CB9"/>
    <w:rsid w:val="00B714F3"/>
    <w:rsid w:val="00B71E2C"/>
    <w:rsid w:val="00B90A44"/>
    <w:rsid w:val="00BB2116"/>
    <w:rsid w:val="00BB3284"/>
    <w:rsid w:val="00BB4371"/>
    <w:rsid w:val="00BB70F8"/>
    <w:rsid w:val="00BC484E"/>
    <w:rsid w:val="00BC6752"/>
    <w:rsid w:val="00BD0A27"/>
    <w:rsid w:val="00BE5E33"/>
    <w:rsid w:val="00BE7960"/>
    <w:rsid w:val="00BF4F13"/>
    <w:rsid w:val="00C1411A"/>
    <w:rsid w:val="00C233E2"/>
    <w:rsid w:val="00C234D3"/>
    <w:rsid w:val="00C341F6"/>
    <w:rsid w:val="00C4303B"/>
    <w:rsid w:val="00C446AB"/>
    <w:rsid w:val="00C52FB5"/>
    <w:rsid w:val="00C62D46"/>
    <w:rsid w:val="00C631D1"/>
    <w:rsid w:val="00C711A3"/>
    <w:rsid w:val="00C72C5E"/>
    <w:rsid w:val="00C74C6B"/>
    <w:rsid w:val="00C77A90"/>
    <w:rsid w:val="00C9510A"/>
    <w:rsid w:val="00CB2B86"/>
    <w:rsid w:val="00CE279F"/>
    <w:rsid w:val="00CE3B88"/>
    <w:rsid w:val="00CE4869"/>
    <w:rsid w:val="00CE5848"/>
    <w:rsid w:val="00CE5B94"/>
    <w:rsid w:val="00CF0056"/>
    <w:rsid w:val="00D045FC"/>
    <w:rsid w:val="00D103D0"/>
    <w:rsid w:val="00D1123F"/>
    <w:rsid w:val="00D13CEA"/>
    <w:rsid w:val="00D1523F"/>
    <w:rsid w:val="00D37B03"/>
    <w:rsid w:val="00D51E04"/>
    <w:rsid w:val="00D537E7"/>
    <w:rsid w:val="00D76F96"/>
    <w:rsid w:val="00D866CC"/>
    <w:rsid w:val="00D872D8"/>
    <w:rsid w:val="00D91927"/>
    <w:rsid w:val="00D92355"/>
    <w:rsid w:val="00D955EE"/>
    <w:rsid w:val="00D96584"/>
    <w:rsid w:val="00DA0ACF"/>
    <w:rsid w:val="00DD6790"/>
    <w:rsid w:val="00DD72EF"/>
    <w:rsid w:val="00DE45B8"/>
    <w:rsid w:val="00DE7B37"/>
    <w:rsid w:val="00DF3AEB"/>
    <w:rsid w:val="00E03ECC"/>
    <w:rsid w:val="00E5394A"/>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2153"/>
    <w:rsid w:val="00EF6C2E"/>
    <w:rsid w:val="00F12E66"/>
    <w:rsid w:val="00F4292C"/>
    <w:rsid w:val="00F42F65"/>
    <w:rsid w:val="00F56D67"/>
    <w:rsid w:val="00F92AD8"/>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2009-03-24T15:46:00Z</cp:lastPrinted>
  <dcterms:created xsi:type="dcterms:W3CDTF">2017-07-31T17:50:00Z</dcterms:created>
  <dcterms:modified xsi:type="dcterms:W3CDTF">2017-08-02T16:53:00Z</dcterms:modified>
</cp:coreProperties>
</file>